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D" w:rsidRDefault="000D415D" w:rsidP="000D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781A">
        <w:rPr>
          <w:rFonts w:ascii="Times New Roman" w:eastAsia="Times New Roman" w:hAnsi="Times New Roman" w:cs="Times New Roman"/>
          <w:sz w:val="24"/>
          <w:szCs w:val="24"/>
        </w:rPr>
        <w:tab/>
      </w:r>
      <w:r w:rsidR="00CD781A">
        <w:rPr>
          <w:rFonts w:ascii="Times New Roman" w:eastAsia="Times New Roman" w:hAnsi="Times New Roman" w:cs="Times New Roman"/>
          <w:sz w:val="24"/>
          <w:szCs w:val="24"/>
        </w:rPr>
        <w:tab/>
      </w:r>
      <w:r w:rsidR="00CD7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№1</w:t>
      </w:r>
    </w:p>
    <w:p w:rsidR="000D415D" w:rsidRPr="00B603EC" w:rsidRDefault="00CD781A" w:rsidP="00CD7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 приказу  от 03.7</w:t>
      </w:r>
      <w:r w:rsidR="000D415D">
        <w:rPr>
          <w:rFonts w:ascii="Times New Roman" w:eastAsia="Times New Roman" w:hAnsi="Times New Roman" w:cs="Times New Roman"/>
          <w:sz w:val="24"/>
          <w:szCs w:val="24"/>
        </w:rPr>
        <w:t xml:space="preserve">1.2017г.  </w:t>
      </w:r>
      <w:r>
        <w:rPr>
          <w:rFonts w:ascii="Times New Roman" w:eastAsia="Times New Roman" w:hAnsi="Times New Roman" w:cs="Times New Roman"/>
          <w:sz w:val="24"/>
          <w:szCs w:val="24"/>
        </w:rPr>
        <w:t>№ 108-а</w:t>
      </w:r>
    </w:p>
    <w:p w:rsidR="000D415D" w:rsidRPr="005B6606" w:rsidRDefault="00CD781A" w:rsidP="00CD781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ходе  реализаци</w:t>
      </w:r>
      <w:r w:rsidR="00B60CE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</w:t>
      </w:r>
    </w:p>
    <w:p w:rsidR="000D415D" w:rsidRPr="005B6606" w:rsidRDefault="000D415D" w:rsidP="00CD781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60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0D415D" w:rsidRPr="005B6606" w:rsidRDefault="00B60CE3" w:rsidP="00CD781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1-ое полугоди</w:t>
      </w:r>
      <w:r w:rsidR="00CD781A">
        <w:rPr>
          <w:rFonts w:ascii="Times New Roman" w:eastAsia="Times New Roman" w:hAnsi="Times New Roman" w:cs="Times New Roman"/>
          <w:b/>
          <w:bCs/>
          <w:sz w:val="24"/>
          <w:szCs w:val="24"/>
        </w:rPr>
        <w:t>е 2017 года</w:t>
      </w:r>
    </w:p>
    <w:p w:rsidR="000D415D" w:rsidRPr="005B6606" w:rsidRDefault="000D415D" w:rsidP="00CD7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МБОУ Мотовиловская СШ</w:t>
      </w:r>
      <w:r w:rsidRPr="005B6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15D" w:rsidRPr="005B6606" w:rsidRDefault="000D415D" w:rsidP="000D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0"/>
        <w:gridCol w:w="2142"/>
        <w:gridCol w:w="3202"/>
      </w:tblGrid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Default="000D415D" w:rsidP="00161E01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gramStart"/>
            <w:r w:rsidR="0072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,ф</w:t>
            </w:r>
            <w:proofErr w:type="gramEnd"/>
            <w:r w:rsidR="0072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</w:t>
            </w:r>
            <w:proofErr w:type="spellEnd"/>
            <w:r w:rsidR="0072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  <w:p w:rsidR="00725B0D" w:rsidRPr="005B6606" w:rsidRDefault="00725B0D" w:rsidP="00161E01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5D" w:rsidRPr="005B6606" w:rsidTr="00725B0D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725B0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1.Изучены    документы 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- правовой базы обеспечения </w:t>
            </w:r>
            <w:proofErr w:type="spellStart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725B0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D415D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725B0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   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образовании на педагогическом  совете</w:t>
            </w:r>
            <w:r w:rsidR="000D4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25B0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725B0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Педсовет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&lt;!--</w:t>
            </w:r>
            <w:r w:rsidR="00B8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1. Изданы приказы  </w:t>
            </w: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школе:</w:t>
            </w:r>
          </w:p>
          <w:p w:rsidR="000D415D" w:rsidRPr="005B6606" w:rsidRDefault="00B60CE3" w:rsidP="00161E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 профилактике коррупционных и иных правонарушений</w:t>
            </w:r>
          </w:p>
          <w:p w:rsidR="00B60CE3" w:rsidRDefault="00B60CE3" w:rsidP="00161E01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Кодекса этики и служебного поведения работников образовательной организации</w:t>
            </w: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порядка уведомления и работодателя о фактах обращения в целях склонения работника к совершению коррупционных правонарушений.</w:t>
            </w: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перечня должностей.</w:t>
            </w: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положения о порядке предотвращения и урегулирования конфликта интересов</w:t>
            </w: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утверждении Правил, регламентирующих вопросы обмена деловыми подарками и знаками делового гостеприимства</w:t>
            </w: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Порядка защиты работников, сообщивших о коррупционных правонарушениях</w:t>
            </w:r>
          </w:p>
          <w:p w:rsidR="001D2CB0" w:rsidRDefault="001D2CB0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CB0" w:rsidRPr="005B6606" w:rsidRDefault="001D2CB0" w:rsidP="00161E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плана мероприятий по противодействию коррупции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03.07.2016 № 129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12.07.2017 № 115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03.07.2016 № 132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03.07.2016 № 130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03.07.2016 № 133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12.07.2017 № 116</w:t>
            </w: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E3" w:rsidRDefault="00B60CE3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12.07.2017 № 117</w:t>
            </w:r>
          </w:p>
          <w:p w:rsidR="001D2CB0" w:rsidRDefault="001D2CB0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CB0" w:rsidRPr="005B6606" w:rsidRDefault="001D2CB0" w:rsidP="00B6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11.01.2017 № 4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2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профсоюзного комитета </w:t>
            </w: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рассмотрению размеров стимулирования труда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E80FBC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Назначены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ответственных за осуществление мероприятий по профилактике коррупции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взаимодействия с правоохранительными органами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сентябрь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725B0D" w:rsidP="00161E01">
            <w:pPr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учреждения нормативно-правовых и локальных актов: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Публичного отчета директора об образовательной и финансово-хозяйственной деятельности образовательного учреждения. </w:t>
            </w:r>
          </w:p>
          <w:p w:rsidR="000D415D" w:rsidRPr="005B6606" w:rsidRDefault="000D415D" w:rsidP="000D41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Основная образовательная программа </w:t>
            </w:r>
          </w:p>
          <w:p w:rsidR="000D415D" w:rsidRPr="005B6606" w:rsidRDefault="000D415D" w:rsidP="000D41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Годовой календарный график ОУ </w:t>
            </w:r>
          </w:p>
          <w:p w:rsidR="000D415D" w:rsidRPr="005B6606" w:rsidRDefault="000D415D" w:rsidP="000D41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и процедура приема </w:t>
            </w:r>
            <w:proofErr w:type="gramStart"/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 </w:t>
            </w:r>
          </w:p>
          <w:p w:rsidR="000D415D" w:rsidRPr="005B6606" w:rsidRDefault="000D415D" w:rsidP="000D41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праве граждан на получение бесплатного образования 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25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информационных стендах:</w:t>
            </w:r>
          </w:p>
          <w:p w:rsidR="000D415D" w:rsidRPr="005B6606" w:rsidRDefault="000D415D" w:rsidP="000D41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Лицензии, свидетельства об аккредитации, устава </w:t>
            </w:r>
          </w:p>
          <w:p w:rsidR="000D415D" w:rsidRPr="005B6606" w:rsidRDefault="000D415D" w:rsidP="000D41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Нормативных актов о режиме работы ОУ </w:t>
            </w:r>
          </w:p>
          <w:p w:rsidR="000D415D" w:rsidRDefault="000D415D" w:rsidP="000D41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работы администрации </w:t>
            </w:r>
          </w:p>
          <w:p w:rsidR="00725B0D" w:rsidRPr="005B6606" w:rsidRDefault="00725B0D" w:rsidP="000D41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Отчёта о независимой экспертизе качества образовательных услуг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B0D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25B0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5D" w:rsidRPr="00725B0D" w:rsidRDefault="00725B0D" w:rsidP="00725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725B0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Проведено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социологическое</w:t>
            </w:r>
            <w:proofErr w:type="gram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Размещены  на стендах телефоны  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линий по борьбе с коррупцией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ВР.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Обеспечено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в свободном доступе ящика обращений граждан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Проведены  классные часы и родительские собрания 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D415D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D415D" w:rsidRPr="005B6606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Осуществляется 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Осуществляется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415D" w:rsidRPr="005B6606" w:rsidTr="00725B0D">
        <w:trPr>
          <w:tblCellSpacing w:w="0" w:type="dxa"/>
        </w:trPr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B82159" w:rsidP="00161E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Организован систематический 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D415D"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образовании;</w:t>
            </w:r>
          </w:p>
          <w:p w:rsidR="000D415D" w:rsidRPr="005B6606" w:rsidRDefault="000D415D" w:rsidP="00161E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15D" w:rsidRPr="005B6606" w:rsidRDefault="000D415D" w:rsidP="00161E0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</w:tr>
    </w:tbl>
    <w:p w:rsidR="00877E01" w:rsidRDefault="00877E01"/>
    <w:sectPr w:rsidR="00877E01" w:rsidSect="00C9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415D"/>
    <w:rsid w:val="000D415D"/>
    <w:rsid w:val="001D2CB0"/>
    <w:rsid w:val="0024508E"/>
    <w:rsid w:val="00725B0D"/>
    <w:rsid w:val="00877E01"/>
    <w:rsid w:val="00B60CE3"/>
    <w:rsid w:val="00B729BF"/>
    <w:rsid w:val="00B82159"/>
    <w:rsid w:val="00C95DD7"/>
    <w:rsid w:val="00CD781A"/>
    <w:rsid w:val="00E80FBC"/>
    <w:rsid w:val="00FE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2017-07-21T10:56:00Z</cp:lastPrinted>
  <dcterms:created xsi:type="dcterms:W3CDTF">2017-07-21T10:36:00Z</dcterms:created>
  <dcterms:modified xsi:type="dcterms:W3CDTF">2017-07-21T10:56:00Z</dcterms:modified>
</cp:coreProperties>
</file>